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BE" w:rsidRDefault="00995404">
      <w:pPr>
        <w:pStyle w:val="BodyText"/>
        <w:rPr>
          <w:rFonts w:ascii="Times New Roman"/>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445135"/>
                <wp:effectExtent l="0" t="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45135"/>
                        </a:xfrm>
                        <a:prstGeom prst="rect">
                          <a:avLst/>
                        </a:prstGeom>
                        <a:solidFill>
                          <a:srgbClr val="4B0E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82A9" id="Rectangle 2" o:spid="_x0000_s1026" style="position:absolute;margin-left:0;margin-top:0;width:612pt;height:3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" fillcolor="#4b0ec4" stroked="f">
                <w10:wrap anchorx="page" anchory="page"/>
              </v:rect>
            </w:pict>
          </mc:Fallback>
        </mc:AlternateContent>
      </w:r>
    </w:p>
    <w:p w:rsidR="00270EBE" w:rsidRDefault="00270EBE">
      <w:pPr>
        <w:pStyle w:val="BodyText"/>
        <w:rPr>
          <w:rFonts w:ascii="Times New Roman"/>
          <w:sz w:val="20"/>
        </w:rPr>
      </w:pPr>
    </w:p>
    <w:p w:rsidR="00270EBE" w:rsidRDefault="00270EBE">
      <w:pPr>
        <w:pStyle w:val="BodyText"/>
        <w:rPr>
          <w:rFonts w:ascii="Times New Roman"/>
          <w:sz w:val="20"/>
        </w:rPr>
      </w:pPr>
    </w:p>
    <w:p w:rsidR="00270EBE" w:rsidRDefault="00270EBE">
      <w:pPr>
        <w:pStyle w:val="BodyText"/>
        <w:rPr>
          <w:rFonts w:ascii="Times New Roman"/>
          <w:sz w:val="20"/>
        </w:rPr>
      </w:pPr>
    </w:p>
    <w:p w:rsidR="00270EBE" w:rsidRDefault="00270EBE">
      <w:pPr>
        <w:pStyle w:val="BodyText"/>
        <w:spacing w:before="4"/>
        <w:rPr>
          <w:rFonts w:ascii="Times New Roman"/>
          <w:sz w:val="11"/>
        </w:rPr>
      </w:pPr>
    </w:p>
    <w:p w:rsidR="00270EBE" w:rsidRDefault="005648C9">
      <w:pPr>
        <w:pStyle w:val="BodyText"/>
        <w:ind w:left="5578"/>
        <w:rPr>
          <w:rFonts w:ascii="Times New Roman"/>
          <w:sz w:val="20"/>
        </w:rPr>
      </w:pPr>
      <w:r>
        <w:rPr>
          <w:rFonts w:ascii="Times New Roman"/>
          <w:noProof/>
          <w:sz w:val="29"/>
          <w:lang w:bidi="ar-SA"/>
        </w:rPr>
        <w:drawing>
          <wp:anchor distT="0" distB="0" distL="114300" distR="114300" simplePos="0" relativeHeight="251658752" behindDoc="1" locked="0" layoutInCell="1" allowOverlap="1">
            <wp:simplePos x="0" y="0"/>
            <wp:positionH relativeFrom="column">
              <wp:posOffset>4803271</wp:posOffset>
            </wp:positionH>
            <wp:positionV relativeFrom="paragraph">
              <wp:posOffset>5890</wp:posOffset>
            </wp:positionV>
            <wp:extent cx="1703114" cy="1153996"/>
            <wp:effectExtent l="0" t="0" r="0" b="0"/>
            <wp:wrapTight wrapText="bothSides">
              <wp:wrapPolygon edited="0">
                <wp:start x="0" y="0"/>
                <wp:lineTo x="0" y="21398"/>
                <wp:lineTo x="21262" y="21398"/>
                <wp:lineTo x="212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ht Support Logo - CMYK - Portrai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3114" cy="1153996"/>
                    </a:xfrm>
                    <a:prstGeom prst="rect">
                      <a:avLst/>
                    </a:prstGeom>
                  </pic:spPr>
                </pic:pic>
              </a:graphicData>
            </a:graphic>
          </wp:anchor>
        </w:drawing>
      </w:r>
    </w:p>
    <w:p w:rsidR="00270EBE" w:rsidRDefault="00270EBE" w:rsidP="005648C9">
      <w:pPr>
        <w:pStyle w:val="BodyText"/>
        <w:spacing w:before="6"/>
        <w:jc w:val="right"/>
        <w:rPr>
          <w:rFonts w:ascii="Times New Roman"/>
          <w:sz w:val="29"/>
        </w:rPr>
      </w:pPr>
    </w:p>
    <w:p w:rsidR="005648C9" w:rsidRDefault="005648C9">
      <w:pPr>
        <w:spacing w:before="99"/>
        <w:ind w:left="100"/>
        <w:rPr>
          <w:b/>
          <w:color w:val="EF7D1E"/>
          <w:sz w:val="32"/>
        </w:rPr>
      </w:pPr>
    </w:p>
    <w:p w:rsidR="00270EBE" w:rsidRPr="005648C9" w:rsidRDefault="00995404">
      <w:pPr>
        <w:spacing w:before="99"/>
        <w:ind w:left="100"/>
        <w:rPr>
          <w:b/>
          <w:color w:val="0070C0"/>
          <w:sz w:val="32"/>
        </w:rPr>
      </w:pPr>
      <w:r w:rsidRPr="005648C9">
        <w:rPr>
          <w:b/>
          <w:color w:val="0070C0"/>
          <w:sz w:val="32"/>
        </w:rPr>
        <w:t>Volunteer Role Description</w:t>
      </w:r>
    </w:p>
    <w:p w:rsidR="00425FEE" w:rsidRDefault="00425FEE" w:rsidP="00425FEE">
      <w:pPr>
        <w:pStyle w:val="Heading1"/>
        <w:rPr>
          <w:color w:val="4F81BD" w:themeColor="accent1"/>
        </w:rPr>
      </w:pPr>
    </w:p>
    <w:p w:rsidR="00A20835" w:rsidRDefault="00995404" w:rsidP="00425FEE">
      <w:pPr>
        <w:pStyle w:val="Heading1"/>
        <w:rPr>
          <w:color w:val="4F81BD" w:themeColor="accent1"/>
        </w:rPr>
      </w:pPr>
      <w:r w:rsidRPr="00425FEE">
        <w:rPr>
          <w:color w:val="4F81BD" w:themeColor="accent1"/>
        </w:rPr>
        <w:t>Title:</w:t>
      </w:r>
      <w:r w:rsidR="00F77F0C">
        <w:rPr>
          <w:color w:val="4F81BD" w:themeColor="accent1"/>
        </w:rPr>
        <w:t xml:space="preserve"> </w:t>
      </w:r>
      <w:r w:rsidR="009231A2">
        <w:rPr>
          <w:color w:val="4F81BD" w:themeColor="accent1"/>
        </w:rPr>
        <w:tab/>
      </w:r>
      <w:bookmarkStart w:id="0" w:name="_GoBack"/>
      <w:bookmarkEnd w:id="0"/>
      <w:r w:rsidR="009231A2">
        <w:rPr>
          <w:b w:val="0"/>
        </w:rPr>
        <w:t>Dog Sitter with SocialEYES</w:t>
      </w:r>
      <w:r w:rsidR="009231A2">
        <w:rPr>
          <w:b w:val="0"/>
        </w:rPr>
        <w:br/>
      </w:r>
    </w:p>
    <w:p w:rsidR="00A20835" w:rsidRDefault="00995404" w:rsidP="00A20835">
      <w:pPr>
        <w:pStyle w:val="Heading1"/>
        <w:rPr>
          <w:b w:val="0"/>
        </w:rPr>
      </w:pPr>
      <w:r w:rsidRPr="00425FEE">
        <w:rPr>
          <w:color w:val="4F81BD" w:themeColor="accent1"/>
        </w:rPr>
        <w:t>Responsible to:</w:t>
      </w:r>
      <w:r>
        <w:rPr>
          <w:color w:val="EF7D1E"/>
        </w:rPr>
        <w:tab/>
      </w:r>
      <w:r w:rsidR="009231A2">
        <w:rPr>
          <w:b w:val="0"/>
        </w:rPr>
        <w:t>Volunteer Coo</w:t>
      </w:r>
      <w:r w:rsidR="00F77F0C">
        <w:rPr>
          <w:b w:val="0"/>
        </w:rPr>
        <w:t>rdinator</w:t>
      </w:r>
      <w:r w:rsidR="00A20835">
        <w:rPr>
          <w:b w:val="0"/>
        </w:rPr>
        <w:t>/</w:t>
      </w:r>
      <w:r w:rsidR="00A20835" w:rsidRPr="00A20835">
        <w:t xml:space="preserve"> </w:t>
      </w:r>
      <w:r w:rsidR="009231A2">
        <w:rPr>
          <w:b w:val="0"/>
        </w:rPr>
        <w:t>SocialEYES</w:t>
      </w:r>
      <w:r w:rsidR="00A20835" w:rsidRPr="00A20835">
        <w:rPr>
          <w:b w:val="0"/>
        </w:rPr>
        <w:t xml:space="preserve"> Coordinator</w:t>
      </w:r>
    </w:p>
    <w:p w:rsidR="00A20835" w:rsidRDefault="00A20835" w:rsidP="00A20835">
      <w:pPr>
        <w:pStyle w:val="Heading1"/>
        <w:rPr>
          <w:b w:val="0"/>
        </w:rPr>
      </w:pPr>
    </w:p>
    <w:p w:rsidR="00270EBE" w:rsidRPr="00AB29A6" w:rsidRDefault="00995404" w:rsidP="00AB29A6">
      <w:pPr>
        <w:pStyle w:val="Heading1"/>
        <w:rPr>
          <w:b w:val="0"/>
        </w:rPr>
      </w:pPr>
      <w:r w:rsidRPr="005648C9">
        <w:rPr>
          <w:color w:val="0070C0"/>
        </w:rPr>
        <w:t>Expected Commitment:</w:t>
      </w:r>
      <w:r>
        <w:rPr>
          <w:color w:val="EF7D1E"/>
        </w:rPr>
        <w:t xml:space="preserve"> </w:t>
      </w:r>
      <w:r w:rsidR="00AB29A6" w:rsidRPr="00AB29A6">
        <w:rPr>
          <w:b w:val="0"/>
        </w:rPr>
        <w:t xml:space="preserve">11-12.30 </w:t>
      </w:r>
      <w:r w:rsidR="00AB29A6">
        <w:rPr>
          <w:b w:val="0"/>
        </w:rPr>
        <w:t>every Wednesday</w:t>
      </w:r>
      <w:r w:rsidR="009231A2">
        <w:rPr>
          <w:b w:val="0"/>
        </w:rPr>
        <w:br/>
      </w:r>
    </w:p>
    <w:p w:rsidR="008425AF" w:rsidRPr="00B66377" w:rsidRDefault="00995404" w:rsidP="008425AF">
      <w:pPr>
        <w:tabs>
          <w:tab w:val="left" w:pos="2980"/>
        </w:tabs>
        <w:spacing w:before="122" w:line="339" w:lineRule="exact"/>
        <w:ind w:left="100"/>
        <w:rPr>
          <w:b/>
          <w:sz w:val="28"/>
        </w:rPr>
      </w:pPr>
      <w:r w:rsidRPr="005648C9">
        <w:rPr>
          <w:b/>
          <w:color w:val="0070C0"/>
          <w:sz w:val="28"/>
        </w:rPr>
        <w:t>Location:</w:t>
      </w:r>
      <w:r w:rsidR="00E41F44" w:rsidRPr="00E41F44">
        <w:t xml:space="preserve"> </w:t>
      </w:r>
      <w:proofErr w:type="spellStart"/>
      <w:r w:rsidR="00AB29A6">
        <w:rPr>
          <w:sz w:val="28"/>
        </w:rPr>
        <w:t>Warners</w:t>
      </w:r>
      <w:proofErr w:type="spellEnd"/>
      <w:r w:rsidR="00AB29A6">
        <w:rPr>
          <w:sz w:val="28"/>
        </w:rPr>
        <w:t xml:space="preserve"> </w:t>
      </w:r>
      <w:r w:rsidR="005B7D11">
        <w:rPr>
          <w:sz w:val="28"/>
        </w:rPr>
        <w:t>Leisure, 80-86 Pickering Road, Hull, HU4 6TE</w:t>
      </w:r>
      <w:r w:rsidR="00E41F44" w:rsidRPr="00E41F44">
        <w:rPr>
          <w:b/>
          <w:color w:val="0070C0"/>
          <w:sz w:val="28"/>
        </w:rPr>
        <w:tab/>
      </w:r>
      <w:r>
        <w:rPr>
          <w:b/>
          <w:color w:val="EF7D1E"/>
          <w:sz w:val="28"/>
        </w:rPr>
        <w:tab/>
      </w:r>
    </w:p>
    <w:p w:rsidR="008425AF" w:rsidRDefault="008425AF">
      <w:pPr>
        <w:spacing w:before="101"/>
        <w:ind w:left="100"/>
        <w:rPr>
          <w:b/>
          <w:color w:val="0070C0"/>
          <w:sz w:val="28"/>
        </w:rPr>
      </w:pPr>
    </w:p>
    <w:p w:rsidR="00E41F44" w:rsidRPr="00EC743D" w:rsidRDefault="00995404" w:rsidP="00E41F44">
      <w:pPr>
        <w:spacing w:before="101"/>
        <w:ind w:left="100"/>
        <w:rPr>
          <w:sz w:val="28"/>
        </w:rPr>
      </w:pPr>
      <w:r w:rsidRPr="005648C9">
        <w:rPr>
          <w:b/>
          <w:color w:val="0070C0"/>
          <w:sz w:val="28"/>
        </w:rPr>
        <w:t>About Us:</w:t>
      </w:r>
      <w:r w:rsidR="00E41F44" w:rsidRPr="00E41F44">
        <w:t xml:space="preserve"> </w:t>
      </w:r>
      <w:r w:rsidR="00E41F44" w:rsidRPr="00EC743D">
        <w:rPr>
          <w:sz w:val="28"/>
        </w:rPr>
        <w:t>Sight Support has been supporting local people with sight loss since 1864.For over 150 years, we’ve been helping people across Hull and East Yorkshire with visual impairments to live full, active and happy lives.</w:t>
      </w:r>
    </w:p>
    <w:p w:rsidR="00270EBE" w:rsidRPr="00EC743D" w:rsidRDefault="00E41F44" w:rsidP="00E41F44">
      <w:pPr>
        <w:spacing w:before="101"/>
        <w:ind w:left="100"/>
        <w:rPr>
          <w:sz w:val="28"/>
        </w:rPr>
      </w:pPr>
      <w:r w:rsidRPr="00EC743D">
        <w:rPr>
          <w:sz w:val="28"/>
        </w:rPr>
        <w:t>We want to create a world where sight loss is not a barrier in life</w:t>
      </w:r>
      <w:r w:rsidRPr="00E41F44">
        <w:rPr>
          <w:b/>
          <w:sz w:val="28"/>
        </w:rPr>
        <w:t xml:space="preserve"> </w:t>
      </w:r>
      <w:r w:rsidRPr="00EC743D">
        <w:rPr>
          <w:sz w:val="28"/>
        </w:rPr>
        <w:t>and help to shape a society that is inclusive.</w:t>
      </w:r>
    </w:p>
    <w:p w:rsidR="00EC743D" w:rsidRPr="00EC743D" w:rsidRDefault="00EC743D" w:rsidP="00E41F44">
      <w:pPr>
        <w:spacing w:before="101"/>
        <w:ind w:left="100"/>
        <w:rPr>
          <w:sz w:val="28"/>
        </w:rPr>
      </w:pPr>
      <w:r w:rsidRPr="00EC743D">
        <w:rPr>
          <w:sz w:val="28"/>
        </w:rPr>
        <w:t>We’re here to help people adjust to living with sight loss, and give them the tools they need to live their life the way they want to.</w:t>
      </w:r>
    </w:p>
    <w:p w:rsidR="00873C21" w:rsidRDefault="00995404" w:rsidP="00873C21">
      <w:pPr>
        <w:pStyle w:val="Heading1"/>
        <w:spacing w:before="269"/>
        <w:rPr>
          <w:color w:val="0070C0"/>
        </w:rPr>
      </w:pPr>
      <w:r w:rsidRPr="00315FA9">
        <w:rPr>
          <w:color w:val="0070C0"/>
        </w:rPr>
        <w:t>Primary Objectives:</w:t>
      </w:r>
    </w:p>
    <w:p w:rsidR="00A20835" w:rsidRPr="00873C21" w:rsidRDefault="005B7D11" w:rsidP="005E0FB2">
      <w:pPr>
        <w:pStyle w:val="Heading1"/>
        <w:spacing w:before="269"/>
        <w:rPr>
          <w:b w:val="0"/>
        </w:rPr>
      </w:pPr>
      <w:r>
        <w:rPr>
          <w:b w:val="0"/>
        </w:rPr>
        <w:t xml:space="preserve">This new and exciting opportunity will allow you to spend quality time with some 4 legged friends whilst their owners </w:t>
      </w:r>
      <w:r w:rsidR="009231A2">
        <w:rPr>
          <w:b w:val="0"/>
        </w:rPr>
        <w:t>enjoy working out</w:t>
      </w:r>
      <w:r>
        <w:rPr>
          <w:b w:val="0"/>
        </w:rPr>
        <w:t xml:space="preserve">. Although the guide dogs would love to join in the exercise, </w:t>
      </w:r>
      <w:r w:rsidR="009231A2">
        <w:rPr>
          <w:b w:val="0"/>
        </w:rPr>
        <w:t xml:space="preserve">sadly the </w:t>
      </w:r>
      <w:r>
        <w:rPr>
          <w:b w:val="0"/>
        </w:rPr>
        <w:t>space does not allow and so you will be responsible for staying with the dogs and ensuring they are kept safe</w:t>
      </w:r>
      <w:r w:rsidR="009231A2">
        <w:rPr>
          <w:b w:val="0"/>
        </w:rPr>
        <w:t xml:space="preserve"> in their owner’s absence</w:t>
      </w:r>
      <w:r>
        <w:rPr>
          <w:b w:val="0"/>
        </w:rPr>
        <w:t xml:space="preserve">. </w:t>
      </w:r>
    </w:p>
    <w:p w:rsidR="00F77F0C" w:rsidRDefault="00995404" w:rsidP="004E317B">
      <w:pPr>
        <w:pStyle w:val="Heading1"/>
        <w:spacing w:before="267"/>
        <w:rPr>
          <w:color w:val="0070C0"/>
        </w:rPr>
      </w:pPr>
      <w:r w:rsidRPr="00315FA9">
        <w:rPr>
          <w:color w:val="0070C0"/>
        </w:rPr>
        <w:t>Responsibilities:</w:t>
      </w:r>
      <w:r w:rsidR="00F77F0C">
        <w:rPr>
          <w:color w:val="0070C0"/>
        </w:rPr>
        <w:t xml:space="preserve"> </w:t>
      </w:r>
    </w:p>
    <w:p w:rsidR="002461EE" w:rsidRDefault="00DC1A36" w:rsidP="00DC1A36">
      <w:pPr>
        <w:pStyle w:val="ListParagraph"/>
        <w:numPr>
          <w:ilvl w:val="0"/>
          <w:numId w:val="23"/>
        </w:numPr>
        <w:rPr>
          <w:sz w:val="28"/>
          <w:szCs w:val="28"/>
        </w:rPr>
      </w:pPr>
      <w:r>
        <w:rPr>
          <w:sz w:val="28"/>
          <w:szCs w:val="28"/>
        </w:rPr>
        <w:t xml:space="preserve">To ensure guide dogs are kept safe. </w:t>
      </w:r>
    </w:p>
    <w:p w:rsidR="00DC1A36" w:rsidRDefault="00DC1A36" w:rsidP="00DC1A36">
      <w:pPr>
        <w:pStyle w:val="ListParagraph"/>
        <w:numPr>
          <w:ilvl w:val="0"/>
          <w:numId w:val="23"/>
        </w:numPr>
        <w:rPr>
          <w:sz w:val="28"/>
          <w:szCs w:val="28"/>
        </w:rPr>
      </w:pPr>
      <w:r>
        <w:rPr>
          <w:sz w:val="28"/>
          <w:szCs w:val="28"/>
        </w:rPr>
        <w:t xml:space="preserve">To guide owners to and from area where dogs are being kept. </w:t>
      </w:r>
    </w:p>
    <w:p w:rsidR="005B7D11" w:rsidRPr="002461EE" w:rsidRDefault="005B7D11" w:rsidP="002461EE">
      <w:pPr>
        <w:ind w:left="100"/>
        <w:rPr>
          <w:sz w:val="28"/>
          <w:szCs w:val="28"/>
        </w:rPr>
      </w:pPr>
    </w:p>
    <w:p w:rsidR="00A20835" w:rsidRDefault="00A20835">
      <w:pPr>
        <w:ind w:left="100"/>
        <w:rPr>
          <w:b/>
          <w:color w:val="0070C0"/>
          <w:sz w:val="28"/>
        </w:rPr>
      </w:pPr>
    </w:p>
    <w:p w:rsidR="00270EBE" w:rsidRDefault="00995404">
      <w:pPr>
        <w:ind w:left="100"/>
        <w:rPr>
          <w:b/>
          <w:color w:val="0070C0"/>
          <w:sz w:val="28"/>
        </w:rPr>
      </w:pPr>
      <w:r w:rsidRPr="00315FA9">
        <w:rPr>
          <w:b/>
          <w:color w:val="0070C0"/>
          <w:sz w:val="28"/>
        </w:rPr>
        <w:t xml:space="preserve">Qualities and skills </w:t>
      </w:r>
      <w:r w:rsidRPr="00DA1783">
        <w:rPr>
          <w:b/>
          <w:color w:val="4F81BD" w:themeColor="accent1"/>
          <w:sz w:val="28"/>
        </w:rPr>
        <w:t>we</w:t>
      </w:r>
      <w:r w:rsidRPr="00315FA9">
        <w:rPr>
          <w:b/>
          <w:color w:val="0070C0"/>
          <w:sz w:val="28"/>
        </w:rPr>
        <w:t xml:space="preserve"> are looking for:</w:t>
      </w:r>
    </w:p>
    <w:p w:rsidR="005D2DE8" w:rsidRDefault="005D2DE8" w:rsidP="005D2DE8">
      <w:pPr>
        <w:pStyle w:val="NoSpacing"/>
        <w:numPr>
          <w:ilvl w:val="0"/>
          <w:numId w:val="22"/>
        </w:numPr>
        <w:rPr>
          <w:sz w:val="28"/>
          <w:szCs w:val="28"/>
        </w:rPr>
      </w:pPr>
      <w:r>
        <w:rPr>
          <w:sz w:val="28"/>
          <w:szCs w:val="28"/>
        </w:rPr>
        <w:t>A friendly, confident and approachable manner</w:t>
      </w:r>
      <w:r w:rsidR="009231A2">
        <w:rPr>
          <w:sz w:val="28"/>
          <w:szCs w:val="28"/>
        </w:rPr>
        <w:t>.</w:t>
      </w:r>
    </w:p>
    <w:p w:rsidR="00DC1A36" w:rsidRDefault="00DC1A36" w:rsidP="005D2DE8">
      <w:pPr>
        <w:pStyle w:val="NoSpacing"/>
        <w:numPr>
          <w:ilvl w:val="0"/>
          <w:numId w:val="22"/>
        </w:numPr>
        <w:rPr>
          <w:sz w:val="28"/>
          <w:szCs w:val="28"/>
        </w:rPr>
      </w:pPr>
      <w:r>
        <w:rPr>
          <w:sz w:val="28"/>
          <w:szCs w:val="28"/>
        </w:rPr>
        <w:t>Experience working with and handling dogs</w:t>
      </w:r>
      <w:r w:rsidR="009231A2">
        <w:rPr>
          <w:sz w:val="28"/>
          <w:szCs w:val="28"/>
        </w:rPr>
        <w:t>.</w:t>
      </w:r>
    </w:p>
    <w:p w:rsidR="005D2DE8" w:rsidRDefault="005D2DE8" w:rsidP="005D2DE8">
      <w:pPr>
        <w:pStyle w:val="NoSpacing"/>
        <w:numPr>
          <w:ilvl w:val="0"/>
          <w:numId w:val="22"/>
        </w:numPr>
        <w:rPr>
          <w:sz w:val="28"/>
          <w:szCs w:val="28"/>
        </w:rPr>
      </w:pPr>
      <w:r>
        <w:rPr>
          <w:sz w:val="28"/>
          <w:szCs w:val="28"/>
        </w:rPr>
        <w:lastRenderedPageBreak/>
        <w:t>To be reliable and have a genuine interest in the desire to make a difference to the lives of visually impaired people</w:t>
      </w:r>
      <w:r w:rsidR="009231A2">
        <w:rPr>
          <w:sz w:val="28"/>
          <w:szCs w:val="28"/>
        </w:rPr>
        <w:t>.</w:t>
      </w:r>
    </w:p>
    <w:p w:rsidR="00270EBE" w:rsidRPr="00A20835" w:rsidRDefault="005D2DE8" w:rsidP="00AB032A">
      <w:pPr>
        <w:pStyle w:val="NoSpacing"/>
        <w:numPr>
          <w:ilvl w:val="0"/>
          <w:numId w:val="22"/>
        </w:numPr>
      </w:pPr>
      <w:r>
        <w:rPr>
          <w:sz w:val="28"/>
          <w:szCs w:val="28"/>
        </w:rPr>
        <w:t xml:space="preserve">An interest in </w:t>
      </w:r>
      <w:r w:rsidR="00AB032A">
        <w:rPr>
          <w:sz w:val="28"/>
          <w:szCs w:val="28"/>
        </w:rPr>
        <w:t>meeting and chatting with people</w:t>
      </w:r>
      <w:r w:rsidR="009231A2">
        <w:rPr>
          <w:sz w:val="28"/>
          <w:szCs w:val="28"/>
        </w:rPr>
        <w:t>.</w:t>
      </w:r>
      <w:r w:rsidR="00AB032A">
        <w:rPr>
          <w:sz w:val="28"/>
          <w:szCs w:val="28"/>
        </w:rPr>
        <w:t xml:space="preserve"> </w:t>
      </w:r>
    </w:p>
    <w:p w:rsidR="009C3D83" w:rsidRDefault="009C3D83" w:rsidP="00DA1783">
      <w:pPr>
        <w:pStyle w:val="BodyText"/>
        <w:spacing w:before="2"/>
        <w:rPr>
          <w:b/>
          <w:color w:val="4F81BD" w:themeColor="accent1"/>
        </w:rPr>
      </w:pPr>
    </w:p>
    <w:p w:rsidR="00DA1783" w:rsidRPr="00DA1783" w:rsidRDefault="00DA1783" w:rsidP="00DA1783">
      <w:pPr>
        <w:pStyle w:val="BodyText"/>
        <w:spacing w:before="2"/>
        <w:rPr>
          <w:b/>
          <w:color w:val="4F81BD" w:themeColor="accent1"/>
        </w:rPr>
      </w:pPr>
      <w:r w:rsidRPr="00DA1783">
        <w:rPr>
          <w:b/>
          <w:color w:val="4F81BD" w:themeColor="accent1"/>
        </w:rPr>
        <w:t>Support provided to you:</w:t>
      </w:r>
    </w:p>
    <w:p w:rsidR="00EC743D" w:rsidRPr="00EC743D" w:rsidRDefault="00EC743D" w:rsidP="00EC743D">
      <w:pPr>
        <w:pStyle w:val="BodyText"/>
        <w:spacing w:before="2"/>
        <w:ind w:left="720"/>
      </w:pPr>
      <w:r w:rsidRPr="00EC743D">
        <w:t>•</w:t>
      </w:r>
      <w:r w:rsidRPr="00EC743D">
        <w:tab/>
        <w:t xml:space="preserve">Visual Impairment Awareness training will be provided and take place </w:t>
      </w:r>
      <w:r>
        <w:t>a</w:t>
      </w:r>
      <w:r w:rsidRPr="00EC743D">
        <w:t xml:space="preserve">t Sight Support HEY. </w:t>
      </w:r>
    </w:p>
    <w:p w:rsidR="00EC743D" w:rsidRPr="00EC743D" w:rsidRDefault="00EC743D" w:rsidP="00EC743D">
      <w:pPr>
        <w:pStyle w:val="BodyText"/>
        <w:spacing w:before="2"/>
        <w:ind w:left="720"/>
      </w:pPr>
      <w:r w:rsidRPr="00EC743D">
        <w:t>•</w:t>
      </w:r>
      <w:r w:rsidRPr="00EC743D">
        <w:tab/>
        <w:t>Other training as identified</w:t>
      </w:r>
      <w:r w:rsidR="009231A2">
        <w:t>.</w:t>
      </w:r>
    </w:p>
    <w:p w:rsidR="00EC743D" w:rsidRPr="00EC743D" w:rsidRDefault="00EC743D" w:rsidP="00EC743D">
      <w:pPr>
        <w:pStyle w:val="BodyText"/>
        <w:spacing w:before="2"/>
        <w:ind w:left="720"/>
      </w:pPr>
      <w:r w:rsidRPr="00EC743D">
        <w:t>•</w:t>
      </w:r>
      <w:r w:rsidRPr="00EC743D">
        <w:tab/>
        <w:t>Regular newsletters, updates and news from the Volunteer Coordinator at Sight Support HEY</w:t>
      </w:r>
      <w:r w:rsidR="009231A2">
        <w:t>.</w:t>
      </w:r>
    </w:p>
    <w:p w:rsidR="00EC743D" w:rsidRPr="00EC743D" w:rsidRDefault="00EC743D" w:rsidP="00EC743D">
      <w:pPr>
        <w:pStyle w:val="BodyText"/>
        <w:spacing w:before="2"/>
        <w:ind w:left="720"/>
      </w:pPr>
      <w:r w:rsidRPr="00EC743D">
        <w:t>•</w:t>
      </w:r>
      <w:r w:rsidRPr="00EC743D">
        <w:tab/>
        <w:t xml:space="preserve">Reimbursement of out of pocket expenses such as mileage or public </w:t>
      </w:r>
      <w:r>
        <w:t>t</w:t>
      </w:r>
      <w:r w:rsidRPr="00EC743D">
        <w:t>ransport costs (where pre-approved)</w:t>
      </w:r>
      <w:r w:rsidR="009231A2">
        <w:t>.</w:t>
      </w:r>
    </w:p>
    <w:p w:rsidR="00EC743D" w:rsidRDefault="00EC743D" w:rsidP="00EC743D">
      <w:pPr>
        <w:pStyle w:val="BodyText"/>
        <w:spacing w:before="2"/>
        <w:ind w:left="720"/>
        <w:rPr>
          <w:b/>
        </w:rPr>
      </w:pPr>
    </w:p>
    <w:p w:rsidR="005B387C" w:rsidRDefault="005B387C" w:rsidP="005B387C">
      <w:pPr>
        <w:rPr>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387C">
        <w:rPr>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sidRPr="005B387C">
        <w:rPr>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B387C">
        <w:rPr>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hope that by becoming a volunteer you:</w:t>
      </w:r>
    </w:p>
    <w:p w:rsidR="005B387C" w:rsidRPr="005B387C" w:rsidRDefault="005B387C" w:rsidP="005B387C">
      <w:pPr>
        <w:rPr>
          <w:sz w:val="28"/>
          <w:szCs w:val="28"/>
        </w:rPr>
      </w:pPr>
      <w:r w:rsidRPr="005B387C">
        <w:rPr>
          <w:sz w:val="28"/>
          <w:szCs w:val="28"/>
        </w:rPr>
        <w:t>•</w:t>
      </w:r>
      <w:r w:rsidRPr="005B387C">
        <w:rPr>
          <w:sz w:val="28"/>
          <w:szCs w:val="28"/>
        </w:rPr>
        <w:tab/>
        <w:t>Meet new and interesting people</w:t>
      </w:r>
      <w:r w:rsidR="009231A2">
        <w:rPr>
          <w:sz w:val="28"/>
          <w:szCs w:val="28"/>
        </w:rPr>
        <w:t>.</w:t>
      </w:r>
    </w:p>
    <w:p w:rsidR="005B387C" w:rsidRPr="005B387C" w:rsidRDefault="005B387C" w:rsidP="005B387C">
      <w:pPr>
        <w:pStyle w:val="Heading1"/>
        <w:ind w:left="0"/>
        <w:rPr>
          <w:b w:val="0"/>
        </w:rPr>
      </w:pPr>
      <w:r w:rsidRPr="005B387C">
        <w:rPr>
          <w:b w:val="0"/>
        </w:rPr>
        <w:t>•</w:t>
      </w:r>
      <w:r w:rsidRPr="005B387C">
        <w:rPr>
          <w:b w:val="0"/>
        </w:rPr>
        <w:tab/>
        <w:t xml:space="preserve">Learn new skills which could be helpful for future employment or </w:t>
      </w:r>
    </w:p>
    <w:p w:rsidR="005B387C" w:rsidRPr="005B387C" w:rsidRDefault="005B387C" w:rsidP="005B387C">
      <w:pPr>
        <w:pStyle w:val="Heading1"/>
        <w:rPr>
          <w:b w:val="0"/>
        </w:rPr>
      </w:pPr>
      <w:r w:rsidRPr="005B387C">
        <w:rPr>
          <w:b w:val="0"/>
        </w:rPr>
        <w:tab/>
      </w:r>
      <w:proofErr w:type="gramStart"/>
      <w:r w:rsidRPr="005B387C">
        <w:rPr>
          <w:b w:val="0"/>
        </w:rPr>
        <w:t>further</w:t>
      </w:r>
      <w:proofErr w:type="gramEnd"/>
      <w:r w:rsidRPr="005B387C">
        <w:rPr>
          <w:b w:val="0"/>
        </w:rPr>
        <w:t xml:space="preserve"> learning</w:t>
      </w:r>
      <w:r w:rsidR="009231A2">
        <w:rPr>
          <w:b w:val="0"/>
        </w:rPr>
        <w:t>.</w:t>
      </w:r>
    </w:p>
    <w:p w:rsidR="005B387C" w:rsidRPr="005B387C" w:rsidRDefault="005B387C" w:rsidP="005B387C">
      <w:pPr>
        <w:pStyle w:val="Heading1"/>
        <w:ind w:left="0"/>
        <w:rPr>
          <w:b w:val="0"/>
        </w:rPr>
      </w:pPr>
      <w:r w:rsidRPr="005B387C">
        <w:rPr>
          <w:b w:val="0"/>
        </w:rPr>
        <w:t>•</w:t>
      </w:r>
      <w:r w:rsidRPr="005B387C">
        <w:rPr>
          <w:b w:val="0"/>
        </w:rPr>
        <w:tab/>
        <w:t>Increase your own self confidence</w:t>
      </w:r>
      <w:r w:rsidR="009231A2">
        <w:rPr>
          <w:b w:val="0"/>
        </w:rPr>
        <w:t>.</w:t>
      </w:r>
    </w:p>
    <w:p w:rsidR="005B387C" w:rsidRPr="005B387C" w:rsidRDefault="005B387C" w:rsidP="005B387C">
      <w:pPr>
        <w:pStyle w:val="Heading1"/>
        <w:ind w:left="0"/>
        <w:rPr>
          <w:b w:val="0"/>
        </w:rPr>
      </w:pPr>
      <w:r w:rsidRPr="005B387C">
        <w:rPr>
          <w:b w:val="0"/>
        </w:rPr>
        <w:t>•</w:t>
      </w:r>
      <w:r w:rsidRPr="005B387C">
        <w:rPr>
          <w:b w:val="0"/>
        </w:rPr>
        <w:tab/>
        <w:t>Enjoy a new challenge</w:t>
      </w:r>
      <w:r w:rsidR="009231A2">
        <w:rPr>
          <w:b w:val="0"/>
        </w:rPr>
        <w:t>.</w:t>
      </w:r>
    </w:p>
    <w:p w:rsidR="00E41F44" w:rsidRPr="00DA1783" w:rsidRDefault="00E41F44" w:rsidP="005B387C">
      <w:pPr>
        <w:pStyle w:val="Heading1"/>
      </w:pPr>
    </w:p>
    <w:p w:rsidR="00270EBE" w:rsidRPr="00315FA9" w:rsidRDefault="00995404">
      <w:pPr>
        <w:pStyle w:val="Heading1"/>
        <w:spacing w:before="267"/>
        <w:rPr>
          <w:color w:val="0070C0"/>
        </w:rPr>
      </w:pPr>
      <w:r w:rsidRPr="00315FA9">
        <w:rPr>
          <w:color w:val="0070C0"/>
        </w:rPr>
        <w:t>Health &amp; Safety:</w:t>
      </w:r>
    </w:p>
    <w:p w:rsidR="005B387C" w:rsidRPr="005B387C" w:rsidRDefault="005B387C" w:rsidP="005B387C">
      <w:pPr>
        <w:pStyle w:val="Heading1"/>
        <w:rPr>
          <w:b w:val="0"/>
        </w:rPr>
      </w:pPr>
      <w:r w:rsidRPr="005B387C">
        <w:rPr>
          <w:b w:val="0"/>
        </w:rPr>
        <w:t>All volunteers will be expected to:</w:t>
      </w:r>
      <w:r w:rsidR="009231A2">
        <w:rPr>
          <w:b w:val="0"/>
        </w:rPr>
        <w:br/>
      </w:r>
    </w:p>
    <w:p w:rsidR="005B387C" w:rsidRPr="005B387C" w:rsidRDefault="005B387C" w:rsidP="005B387C">
      <w:pPr>
        <w:pStyle w:val="Heading1"/>
        <w:rPr>
          <w:b w:val="0"/>
        </w:rPr>
      </w:pPr>
      <w:r w:rsidRPr="005B387C">
        <w:rPr>
          <w:b w:val="0"/>
        </w:rPr>
        <w:t>•</w:t>
      </w:r>
      <w:r w:rsidRPr="005B387C">
        <w:rPr>
          <w:b w:val="0"/>
        </w:rPr>
        <w:tab/>
        <w:t>Ensure that they comply with Sight Support HEY’s Health &amp; Safety policy at all times</w:t>
      </w:r>
      <w:r w:rsidR="009231A2">
        <w:rPr>
          <w:b w:val="0"/>
        </w:rPr>
        <w:t>.</w:t>
      </w:r>
    </w:p>
    <w:p w:rsidR="005B387C" w:rsidRPr="005B387C" w:rsidRDefault="005B387C" w:rsidP="005B387C">
      <w:pPr>
        <w:pStyle w:val="Heading1"/>
        <w:rPr>
          <w:b w:val="0"/>
        </w:rPr>
      </w:pPr>
      <w:r w:rsidRPr="005B387C">
        <w:rPr>
          <w:b w:val="0"/>
        </w:rPr>
        <w:t>•</w:t>
      </w:r>
      <w:r w:rsidRPr="005B387C">
        <w:rPr>
          <w:b w:val="0"/>
        </w:rPr>
        <w:tab/>
        <w:t>Take reasonable care for the Health &amp; Safety of themselves and others whom may be affected by their acts or omissions whilst volunteering.</w:t>
      </w:r>
    </w:p>
    <w:p w:rsidR="00DA1783" w:rsidRPr="005B387C" w:rsidRDefault="00DA1783">
      <w:pPr>
        <w:pStyle w:val="Heading1"/>
        <w:rPr>
          <w:b w:val="0"/>
          <w:color w:val="0070C0"/>
        </w:rPr>
      </w:pPr>
    </w:p>
    <w:p w:rsidR="00270EBE" w:rsidRPr="00315FA9" w:rsidRDefault="00995404" w:rsidP="00DA1783">
      <w:pPr>
        <w:pStyle w:val="Heading1"/>
        <w:ind w:left="0"/>
        <w:rPr>
          <w:color w:val="0070C0"/>
        </w:rPr>
      </w:pPr>
      <w:r w:rsidRPr="00315FA9">
        <w:rPr>
          <w:color w:val="0070C0"/>
        </w:rPr>
        <w:t>Equality, Diversity and Rights:</w:t>
      </w:r>
    </w:p>
    <w:p w:rsidR="00DA1783" w:rsidRPr="005B387C" w:rsidRDefault="005B387C">
      <w:pPr>
        <w:pStyle w:val="Heading1"/>
        <w:ind w:right="1196"/>
        <w:jc w:val="both"/>
        <w:rPr>
          <w:b w:val="0"/>
        </w:rPr>
      </w:pPr>
      <w:r w:rsidRPr="005B387C">
        <w:rPr>
          <w:b w:val="0"/>
        </w:rPr>
        <w:t>Sight Support Hull &amp; East Yorkshire is committed to improving the quality of its services to all people, irrespective of race/ethnicity, disability, gender, religion or belief, age or sexual orientation. Our objective is to deliver high quality services that are accessible, responsive, and appropriate to meet the diverse needs of different groups and individuals. As such, we will continue to ensure that volunteers treat every person with dignity, respect and fairness.</w:t>
      </w:r>
    </w:p>
    <w:p w:rsidR="00A20835" w:rsidRDefault="00A20835" w:rsidP="00DA1783">
      <w:pPr>
        <w:spacing w:before="121"/>
        <w:ind w:left="100" w:right="1193"/>
        <w:rPr>
          <w:b/>
          <w:sz w:val="28"/>
        </w:rPr>
      </w:pPr>
    </w:p>
    <w:p w:rsidR="00DA1783" w:rsidRPr="00DA1783" w:rsidRDefault="00DA1783" w:rsidP="00DA1783">
      <w:pPr>
        <w:spacing w:before="121"/>
        <w:ind w:left="100" w:right="1193"/>
        <w:rPr>
          <w:b/>
          <w:sz w:val="28"/>
        </w:rPr>
      </w:pPr>
      <w:r w:rsidRPr="00DA1783">
        <w:rPr>
          <w:b/>
          <w:sz w:val="28"/>
        </w:rPr>
        <w:t xml:space="preserve">This volunteering opportunity is subject to a DBS check and sets out the duties of the role at the time when it was drawn up. Such duties may vary from time to time without </w:t>
      </w:r>
      <w:r w:rsidRPr="00DA1783">
        <w:rPr>
          <w:b/>
          <w:sz w:val="28"/>
        </w:rPr>
        <w:lastRenderedPageBreak/>
        <w:t>changing the general climate or level of responsibility entailed.</w:t>
      </w:r>
    </w:p>
    <w:p w:rsidR="00DA1783" w:rsidRPr="00DA1783" w:rsidRDefault="00DA1783" w:rsidP="00DA1783">
      <w:pPr>
        <w:spacing w:before="121"/>
        <w:ind w:left="100" w:right="1193"/>
        <w:rPr>
          <w:b/>
          <w:sz w:val="28"/>
        </w:rPr>
      </w:pPr>
    </w:p>
    <w:p w:rsidR="00701F5B" w:rsidRDefault="00701F5B" w:rsidP="00DA1783">
      <w:pPr>
        <w:spacing w:before="121"/>
        <w:ind w:left="100" w:right="1193"/>
        <w:rPr>
          <w:b/>
          <w:color w:val="1F497D" w:themeColor="text2"/>
          <w:sz w:val="28"/>
        </w:rPr>
      </w:pPr>
    </w:p>
    <w:p w:rsidR="00DA1783" w:rsidRDefault="00DA1783" w:rsidP="00DA1783">
      <w:pPr>
        <w:spacing w:before="121"/>
        <w:ind w:left="100" w:right="1193"/>
        <w:rPr>
          <w:b/>
          <w:color w:val="1F497D" w:themeColor="text2"/>
          <w:sz w:val="28"/>
        </w:rPr>
      </w:pPr>
      <w:r w:rsidRPr="00DA1783">
        <w:rPr>
          <w:b/>
          <w:color w:val="1F497D" w:themeColor="text2"/>
          <w:sz w:val="28"/>
        </w:rPr>
        <w:t>Next steps:</w:t>
      </w:r>
    </w:p>
    <w:p w:rsidR="005B387C" w:rsidRPr="005B387C" w:rsidRDefault="005B387C" w:rsidP="00DA1783">
      <w:pPr>
        <w:spacing w:before="121"/>
        <w:ind w:left="100" w:right="1193"/>
        <w:rPr>
          <w:b/>
          <w:sz w:val="28"/>
        </w:rPr>
      </w:pPr>
      <w:r w:rsidRPr="005B387C">
        <w:rPr>
          <w:sz w:val="28"/>
        </w:rPr>
        <w:t xml:space="preserve">If you are interested in applying, the next step is to complete our volunteer application form. Please download the application form from </w:t>
      </w:r>
      <w:r w:rsidRPr="005B387C">
        <w:rPr>
          <w:b/>
          <w:sz w:val="28"/>
        </w:rPr>
        <w:t>www.sightsupport.org/volunteering</w:t>
      </w:r>
      <w:r w:rsidRPr="005B387C">
        <w:rPr>
          <w:sz w:val="28"/>
        </w:rPr>
        <w:t xml:space="preserve"> and return it to </w:t>
      </w:r>
      <w:r w:rsidRPr="005B387C">
        <w:rPr>
          <w:b/>
          <w:sz w:val="28"/>
        </w:rPr>
        <w:t>volunteering@sightsupport.org or to Sight Support HEY, 466 Beverley Road, Hull, HU5 1NF.</w:t>
      </w:r>
    </w:p>
    <w:sectPr w:rsidR="005B387C" w:rsidRPr="005B387C" w:rsidSect="0037155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E7B"/>
    <w:multiLevelType w:val="hybridMultilevel"/>
    <w:tmpl w:val="F4F895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88B6209"/>
    <w:multiLevelType w:val="hybridMultilevel"/>
    <w:tmpl w:val="6706F212"/>
    <w:lvl w:ilvl="0" w:tplc="3CD2CE56">
      <w:numFmt w:val="bullet"/>
      <w:lvlText w:val=""/>
      <w:lvlJc w:val="left"/>
      <w:pPr>
        <w:ind w:left="820" w:hanging="360"/>
      </w:pPr>
      <w:rPr>
        <w:rFonts w:ascii="Wingdings" w:eastAsia="Wingdings" w:hAnsi="Wingdings" w:cs="Wingdings" w:hint="default"/>
        <w:color w:val="EF7D1E"/>
        <w:w w:val="100"/>
        <w:sz w:val="28"/>
        <w:szCs w:val="28"/>
        <w:lang w:val="en-GB" w:eastAsia="en-GB" w:bidi="en-GB"/>
      </w:rPr>
    </w:lvl>
    <w:lvl w:ilvl="1" w:tplc="30602250">
      <w:numFmt w:val="bullet"/>
      <w:lvlText w:val="•"/>
      <w:lvlJc w:val="left"/>
      <w:pPr>
        <w:ind w:left="1804" w:hanging="360"/>
      </w:pPr>
      <w:rPr>
        <w:rFonts w:hint="default"/>
        <w:lang w:val="en-GB" w:eastAsia="en-GB" w:bidi="en-GB"/>
      </w:rPr>
    </w:lvl>
    <w:lvl w:ilvl="2" w:tplc="B2340170">
      <w:numFmt w:val="bullet"/>
      <w:lvlText w:val="•"/>
      <w:lvlJc w:val="left"/>
      <w:pPr>
        <w:ind w:left="2788" w:hanging="360"/>
      </w:pPr>
      <w:rPr>
        <w:rFonts w:hint="default"/>
        <w:lang w:val="en-GB" w:eastAsia="en-GB" w:bidi="en-GB"/>
      </w:rPr>
    </w:lvl>
    <w:lvl w:ilvl="3" w:tplc="636A4D38">
      <w:numFmt w:val="bullet"/>
      <w:lvlText w:val="•"/>
      <w:lvlJc w:val="left"/>
      <w:pPr>
        <w:ind w:left="3772" w:hanging="360"/>
      </w:pPr>
      <w:rPr>
        <w:rFonts w:hint="default"/>
        <w:lang w:val="en-GB" w:eastAsia="en-GB" w:bidi="en-GB"/>
      </w:rPr>
    </w:lvl>
    <w:lvl w:ilvl="4" w:tplc="CF50CEA4">
      <w:numFmt w:val="bullet"/>
      <w:lvlText w:val="•"/>
      <w:lvlJc w:val="left"/>
      <w:pPr>
        <w:ind w:left="4756" w:hanging="360"/>
      </w:pPr>
      <w:rPr>
        <w:rFonts w:hint="default"/>
        <w:lang w:val="en-GB" w:eastAsia="en-GB" w:bidi="en-GB"/>
      </w:rPr>
    </w:lvl>
    <w:lvl w:ilvl="5" w:tplc="F7BCB3B2">
      <w:numFmt w:val="bullet"/>
      <w:lvlText w:val="•"/>
      <w:lvlJc w:val="left"/>
      <w:pPr>
        <w:ind w:left="5740" w:hanging="360"/>
      </w:pPr>
      <w:rPr>
        <w:rFonts w:hint="default"/>
        <w:lang w:val="en-GB" w:eastAsia="en-GB" w:bidi="en-GB"/>
      </w:rPr>
    </w:lvl>
    <w:lvl w:ilvl="6" w:tplc="5636B036">
      <w:numFmt w:val="bullet"/>
      <w:lvlText w:val="•"/>
      <w:lvlJc w:val="left"/>
      <w:pPr>
        <w:ind w:left="6724" w:hanging="360"/>
      </w:pPr>
      <w:rPr>
        <w:rFonts w:hint="default"/>
        <w:lang w:val="en-GB" w:eastAsia="en-GB" w:bidi="en-GB"/>
      </w:rPr>
    </w:lvl>
    <w:lvl w:ilvl="7" w:tplc="77521FFE">
      <w:numFmt w:val="bullet"/>
      <w:lvlText w:val="•"/>
      <w:lvlJc w:val="left"/>
      <w:pPr>
        <w:ind w:left="7708" w:hanging="360"/>
      </w:pPr>
      <w:rPr>
        <w:rFonts w:hint="default"/>
        <w:lang w:val="en-GB" w:eastAsia="en-GB" w:bidi="en-GB"/>
      </w:rPr>
    </w:lvl>
    <w:lvl w:ilvl="8" w:tplc="C8AAA168">
      <w:numFmt w:val="bullet"/>
      <w:lvlText w:val="•"/>
      <w:lvlJc w:val="left"/>
      <w:pPr>
        <w:ind w:left="8692" w:hanging="360"/>
      </w:pPr>
      <w:rPr>
        <w:rFonts w:hint="default"/>
        <w:lang w:val="en-GB" w:eastAsia="en-GB" w:bidi="en-GB"/>
      </w:rPr>
    </w:lvl>
  </w:abstractNum>
  <w:abstractNum w:abstractNumId="2" w15:restartNumberingAfterBreak="0">
    <w:nsid w:val="0D4E162D"/>
    <w:multiLevelType w:val="hybridMultilevel"/>
    <w:tmpl w:val="ACFCB9B8"/>
    <w:lvl w:ilvl="0" w:tplc="45705566">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35277"/>
    <w:multiLevelType w:val="hybridMultilevel"/>
    <w:tmpl w:val="7C1E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A105C"/>
    <w:multiLevelType w:val="hybridMultilevel"/>
    <w:tmpl w:val="90CA31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DA02CD9"/>
    <w:multiLevelType w:val="hybridMultilevel"/>
    <w:tmpl w:val="7BD2A00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31537293"/>
    <w:multiLevelType w:val="hybridMultilevel"/>
    <w:tmpl w:val="7576A620"/>
    <w:lvl w:ilvl="0" w:tplc="09F8B620">
      <w:numFmt w:val="bullet"/>
      <w:lvlText w:val=""/>
      <w:lvlJc w:val="left"/>
      <w:pPr>
        <w:ind w:left="820" w:hanging="360"/>
      </w:pPr>
      <w:rPr>
        <w:rFonts w:ascii="Wingdings" w:hAnsi="Wingdings" w:cs="Wingdings" w:hint="default"/>
        <w:color w:val="0070C0"/>
        <w:w w:val="100"/>
        <w:sz w:val="28"/>
        <w:szCs w:val="28"/>
        <w:lang w:val="en-GB" w:eastAsia="en-GB" w:bidi="en-GB"/>
      </w:rPr>
    </w:lvl>
    <w:lvl w:ilvl="1" w:tplc="30602250">
      <w:numFmt w:val="bullet"/>
      <w:lvlText w:val="•"/>
      <w:lvlJc w:val="left"/>
      <w:pPr>
        <w:ind w:left="1804" w:hanging="360"/>
      </w:pPr>
      <w:rPr>
        <w:rFonts w:hint="default"/>
        <w:lang w:val="en-GB" w:eastAsia="en-GB" w:bidi="en-GB"/>
      </w:rPr>
    </w:lvl>
    <w:lvl w:ilvl="2" w:tplc="B2340170">
      <w:numFmt w:val="bullet"/>
      <w:lvlText w:val="•"/>
      <w:lvlJc w:val="left"/>
      <w:pPr>
        <w:ind w:left="2788" w:hanging="360"/>
      </w:pPr>
      <w:rPr>
        <w:rFonts w:hint="default"/>
        <w:lang w:val="en-GB" w:eastAsia="en-GB" w:bidi="en-GB"/>
      </w:rPr>
    </w:lvl>
    <w:lvl w:ilvl="3" w:tplc="636A4D38">
      <w:numFmt w:val="bullet"/>
      <w:lvlText w:val="•"/>
      <w:lvlJc w:val="left"/>
      <w:pPr>
        <w:ind w:left="3772" w:hanging="360"/>
      </w:pPr>
      <w:rPr>
        <w:rFonts w:hint="default"/>
        <w:lang w:val="en-GB" w:eastAsia="en-GB" w:bidi="en-GB"/>
      </w:rPr>
    </w:lvl>
    <w:lvl w:ilvl="4" w:tplc="CF50CEA4">
      <w:numFmt w:val="bullet"/>
      <w:lvlText w:val="•"/>
      <w:lvlJc w:val="left"/>
      <w:pPr>
        <w:ind w:left="4756" w:hanging="360"/>
      </w:pPr>
      <w:rPr>
        <w:rFonts w:hint="default"/>
        <w:lang w:val="en-GB" w:eastAsia="en-GB" w:bidi="en-GB"/>
      </w:rPr>
    </w:lvl>
    <w:lvl w:ilvl="5" w:tplc="F7BCB3B2">
      <w:numFmt w:val="bullet"/>
      <w:lvlText w:val="•"/>
      <w:lvlJc w:val="left"/>
      <w:pPr>
        <w:ind w:left="5740" w:hanging="360"/>
      </w:pPr>
      <w:rPr>
        <w:rFonts w:hint="default"/>
        <w:lang w:val="en-GB" w:eastAsia="en-GB" w:bidi="en-GB"/>
      </w:rPr>
    </w:lvl>
    <w:lvl w:ilvl="6" w:tplc="5636B036">
      <w:numFmt w:val="bullet"/>
      <w:lvlText w:val="•"/>
      <w:lvlJc w:val="left"/>
      <w:pPr>
        <w:ind w:left="6724" w:hanging="360"/>
      </w:pPr>
      <w:rPr>
        <w:rFonts w:hint="default"/>
        <w:lang w:val="en-GB" w:eastAsia="en-GB" w:bidi="en-GB"/>
      </w:rPr>
    </w:lvl>
    <w:lvl w:ilvl="7" w:tplc="77521FFE">
      <w:numFmt w:val="bullet"/>
      <w:lvlText w:val="•"/>
      <w:lvlJc w:val="left"/>
      <w:pPr>
        <w:ind w:left="7708" w:hanging="360"/>
      </w:pPr>
      <w:rPr>
        <w:rFonts w:hint="default"/>
        <w:lang w:val="en-GB" w:eastAsia="en-GB" w:bidi="en-GB"/>
      </w:rPr>
    </w:lvl>
    <w:lvl w:ilvl="8" w:tplc="C8AAA168">
      <w:numFmt w:val="bullet"/>
      <w:lvlText w:val="•"/>
      <w:lvlJc w:val="left"/>
      <w:pPr>
        <w:ind w:left="8692" w:hanging="360"/>
      </w:pPr>
      <w:rPr>
        <w:rFonts w:hint="default"/>
        <w:lang w:val="en-GB" w:eastAsia="en-GB" w:bidi="en-GB"/>
      </w:rPr>
    </w:lvl>
  </w:abstractNum>
  <w:abstractNum w:abstractNumId="7" w15:restartNumberingAfterBreak="0">
    <w:nsid w:val="34683733"/>
    <w:multiLevelType w:val="hybridMultilevel"/>
    <w:tmpl w:val="9ECC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377AB"/>
    <w:multiLevelType w:val="hybridMultilevel"/>
    <w:tmpl w:val="4782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94E26"/>
    <w:multiLevelType w:val="hybridMultilevel"/>
    <w:tmpl w:val="AF8895E4"/>
    <w:lvl w:ilvl="0" w:tplc="BE729F2E">
      <w:numFmt w:val="bullet"/>
      <w:lvlText w:val=""/>
      <w:lvlJc w:val="left"/>
      <w:pPr>
        <w:ind w:left="72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62FF1"/>
    <w:multiLevelType w:val="hybridMultilevel"/>
    <w:tmpl w:val="C608A214"/>
    <w:lvl w:ilvl="0" w:tplc="09F8B620">
      <w:numFmt w:val="bullet"/>
      <w:lvlText w:val=""/>
      <w:lvlJc w:val="left"/>
      <w:pPr>
        <w:ind w:left="820" w:hanging="360"/>
      </w:pPr>
      <w:rPr>
        <w:rFonts w:ascii="Wingdings" w:hAnsi="Wingdings" w:cs="Wingdings" w:hint="default"/>
        <w:color w:val="0070C0"/>
        <w:w w:val="100"/>
        <w:sz w:val="28"/>
        <w:szCs w:val="28"/>
        <w:lang w:val="en-GB" w:eastAsia="en-GB" w:bidi="en-GB"/>
      </w:rPr>
    </w:lvl>
    <w:lvl w:ilvl="1" w:tplc="30602250">
      <w:numFmt w:val="bullet"/>
      <w:lvlText w:val="•"/>
      <w:lvlJc w:val="left"/>
      <w:pPr>
        <w:ind w:left="1804" w:hanging="360"/>
      </w:pPr>
      <w:rPr>
        <w:rFonts w:hint="default"/>
        <w:lang w:val="en-GB" w:eastAsia="en-GB" w:bidi="en-GB"/>
      </w:rPr>
    </w:lvl>
    <w:lvl w:ilvl="2" w:tplc="B2340170">
      <w:numFmt w:val="bullet"/>
      <w:lvlText w:val="•"/>
      <w:lvlJc w:val="left"/>
      <w:pPr>
        <w:ind w:left="2788" w:hanging="360"/>
      </w:pPr>
      <w:rPr>
        <w:rFonts w:hint="default"/>
        <w:lang w:val="en-GB" w:eastAsia="en-GB" w:bidi="en-GB"/>
      </w:rPr>
    </w:lvl>
    <w:lvl w:ilvl="3" w:tplc="636A4D38">
      <w:numFmt w:val="bullet"/>
      <w:lvlText w:val="•"/>
      <w:lvlJc w:val="left"/>
      <w:pPr>
        <w:ind w:left="3772" w:hanging="360"/>
      </w:pPr>
      <w:rPr>
        <w:rFonts w:hint="default"/>
        <w:lang w:val="en-GB" w:eastAsia="en-GB" w:bidi="en-GB"/>
      </w:rPr>
    </w:lvl>
    <w:lvl w:ilvl="4" w:tplc="CF50CEA4">
      <w:numFmt w:val="bullet"/>
      <w:lvlText w:val="•"/>
      <w:lvlJc w:val="left"/>
      <w:pPr>
        <w:ind w:left="4756" w:hanging="360"/>
      </w:pPr>
      <w:rPr>
        <w:rFonts w:hint="default"/>
        <w:lang w:val="en-GB" w:eastAsia="en-GB" w:bidi="en-GB"/>
      </w:rPr>
    </w:lvl>
    <w:lvl w:ilvl="5" w:tplc="F7BCB3B2">
      <w:numFmt w:val="bullet"/>
      <w:lvlText w:val="•"/>
      <w:lvlJc w:val="left"/>
      <w:pPr>
        <w:ind w:left="5740" w:hanging="360"/>
      </w:pPr>
      <w:rPr>
        <w:rFonts w:hint="default"/>
        <w:lang w:val="en-GB" w:eastAsia="en-GB" w:bidi="en-GB"/>
      </w:rPr>
    </w:lvl>
    <w:lvl w:ilvl="6" w:tplc="5636B036">
      <w:numFmt w:val="bullet"/>
      <w:lvlText w:val="•"/>
      <w:lvlJc w:val="left"/>
      <w:pPr>
        <w:ind w:left="6724" w:hanging="360"/>
      </w:pPr>
      <w:rPr>
        <w:rFonts w:hint="default"/>
        <w:lang w:val="en-GB" w:eastAsia="en-GB" w:bidi="en-GB"/>
      </w:rPr>
    </w:lvl>
    <w:lvl w:ilvl="7" w:tplc="77521FFE">
      <w:numFmt w:val="bullet"/>
      <w:lvlText w:val="•"/>
      <w:lvlJc w:val="left"/>
      <w:pPr>
        <w:ind w:left="7708" w:hanging="360"/>
      </w:pPr>
      <w:rPr>
        <w:rFonts w:hint="default"/>
        <w:lang w:val="en-GB" w:eastAsia="en-GB" w:bidi="en-GB"/>
      </w:rPr>
    </w:lvl>
    <w:lvl w:ilvl="8" w:tplc="C8AAA168">
      <w:numFmt w:val="bullet"/>
      <w:lvlText w:val="•"/>
      <w:lvlJc w:val="left"/>
      <w:pPr>
        <w:ind w:left="8692" w:hanging="360"/>
      </w:pPr>
      <w:rPr>
        <w:rFonts w:hint="default"/>
        <w:lang w:val="en-GB" w:eastAsia="en-GB" w:bidi="en-GB"/>
      </w:rPr>
    </w:lvl>
  </w:abstractNum>
  <w:abstractNum w:abstractNumId="11" w15:restartNumberingAfterBreak="0">
    <w:nsid w:val="44EF3EBB"/>
    <w:multiLevelType w:val="hybridMultilevel"/>
    <w:tmpl w:val="7BE69B60"/>
    <w:lvl w:ilvl="0" w:tplc="BE729F2E">
      <w:numFmt w:val="bullet"/>
      <w:lvlText w:val=""/>
      <w:lvlJc w:val="left"/>
      <w:pPr>
        <w:ind w:left="1440" w:hanging="360"/>
      </w:pPr>
      <w:rPr>
        <w:rFonts w:ascii="Symbol" w:eastAsia="Verdana" w:hAnsi="Symbol" w:cs="Verdan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6D1949"/>
    <w:multiLevelType w:val="hybridMultilevel"/>
    <w:tmpl w:val="5E0ED25E"/>
    <w:lvl w:ilvl="0" w:tplc="09F8B620">
      <w:numFmt w:val="bullet"/>
      <w:lvlText w:val=""/>
      <w:lvlJc w:val="left"/>
      <w:pPr>
        <w:ind w:left="820" w:hanging="360"/>
      </w:pPr>
      <w:rPr>
        <w:rFonts w:ascii="Wingdings" w:hAnsi="Wingdings" w:cs="Wingdings" w:hint="default"/>
        <w:color w:val="0070C0"/>
        <w:w w:val="100"/>
        <w:sz w:val="28"/>
        <w:szCs w:val="28"/>
        <w:lang w:val="en-GB" w:eastAsia="en-GB" w:bidi="en-GB"/>
      </w:rPr>
    </w:lvl>
    <w:lvl w:ilvl="1" w:tplc="30602250">
      <w:numFmt w:val="bullet"/>
      <w:lvlText w:val="•"/>
      <w:lvlJc w:val="left"/>
      <w:pPr>
        <w:ind w:left="1804" w:hanging="360"/>
      </w:pPr>
      <w:rPr>
        <w:rFonts w:hint="default"/>
        <w:lang w:val="en-GB" w:eastAsia="en-GB" w:bidi="en-GB"/>
      </w:rPr>
    </w:lvl>
    <w:lvl w:ilvl="2" w:tplc="B2340170">
      <w:numFmt w:val="bullet"/>
      <w:lvlText w:val="•"/>
      <w:lvlJc w:val="left"/>
      <w:pPr>
        <w:ind w:left="2788" w:hanging="360"/>
      </w:pPr>
      <w:rPr>
        <w:rFonts w:hint="default"/>
        <w:lang w:val="en-GB" w:eastAsia="en-GB" w:bidi="en-GB"/>
      </w:rPr>
    </w:lvl>
    <w:lvl w:ilvl="3" w:tplc="636A4D38">
      <w:numFmt w:val="bullet"/>
      <w:lvlText w:val="•"/>
      <w:lvlJc w:val="left"/>
      <w:pPr>
        <w:ind w:left="3772" w:hanging="360"/>
      </w:pPr>
      <w:rPr>
        <w:rFonts w:hint="default"/>
        <w:lang w:val="en-GB" w:eastAsia="en-GB" w:bidi="en-GB"/>
      </w:rPr>
    </w:lvl>
    <w:lvl w:ilvl="4" w:tplc="CF50CEA4">
      <w:numFmt w:val="bullet"/>
      <w:lvlText w:val="•"/>
      <w:lvlJc w:val="left"/>
      <w:pPr>
        <w:ind w:left="4756" w:hanging="360"/>
      </w:pPr>
      <w:rPr>
        <w:rFonts w:hint="default"/>
        <w:lang w:val="en-GB" w:eastAsia="en-GB" w:bidi="en-GB"/>
      </w:rPr>
    </w:lvl>
    <w:lvl w:ilvl="5" w:tplc="F7BCB3B2">
      <w:numFmt w:val="bullet"/>
      <w:lvlText w:val="•"/>
      <w:lvlJc w:val="left"/>
      <w:pPr>
        <w:ind w:left="5740" w:hanging="360"/>
      </w:pPr>
      <w:rPr>
        <w:rFonts w:hint="default"/>
        <w:lang w:val="en-GB" w:eastAsia="en-GB" w:bidi="en-GB"/>
      </w:rPr>
    </w:lvl>
    <w:lvl w:ilvl="6" w:tplc="5636B036">
      <w:numFmt w:val="bullet"/>
      <w:lvlText w:val="•"/>
      <w:lvlJc w:val="left"/>
      <w:pPr>
        <w:ind w:left="6724" w:hanging="360"/>
      </w:pPr>
      <w:rPr>
        <w:rFonts w:hint="default"/>
        <w:lang w:val="en-GB" w:eastAsia="en-GB" w:bidi="en-GB"/>
      </w:rPr>
    </w:lvl>
    <w:lvl w:ilvl="7" w:tplc="77521FFE">
      <w:numFmt w:val="bullet"/>
      <w:lvlText w:val="•"/>
      <w:lvlJc w:val="left"/>
      <w:pPr>
        <w:ind w:left="7708" w:hanging="360"/>
      </w:pPr>
      <w:rPr>
        <w:rFonts w:hint="default"/>
        <w:lang w:val="en-GB" w:eastAsia="en-GB" w:bidi="en-GB"/>
      </w:rPr>
    </w:lvl>
    <w:lvl w:ilvl="8" w:tplc="C8AAA168">
      <w:numFmt w:val="bullet"/>
      <w:lvlText w:val="•"/>
      <w:lvlJc w:val="left"/>
      <w:pPr>
        <w:ind w:left="8692" w:hanging="360"/>
      </w:pPr>
      <w:rPr>
        <w:rFonts w:hint="default"/>
        <w:lang w:val="en-GB" w:eastAsia="en-GB" w:bidi="en-GB"/>
      </w:rPr>
    </w:lvl>
  </w:abstractNum>
  <w:abstractNum w:abstractNumId="13" w15:restartNumberingAfterBreak="0">
    <w:nsid w:val="46A90B92"/>
    <w:multiLevelType w:val="hybridMultilevel"/>
    <w:tmpl w:val="1400A31A"/>
    <w:lvl w:ilvl="0" w:tplc="45705566">
      <w:start w:val="1"/>
      <w:numFmt w:val="bullet"/>
      <w:lvlText w:val=""/>
      <w:lvlJc w:val="left"/>
      <w:pPr>
        <w:ind w:left="501" w:hanging="360"/>
      </w:pPr>
      <w:rPr>
        <w:rFonts w:ascii="Verdana" w:hAnsi="Verdana"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4" w15:restartNumberingAfterBreak="0">
    <w:nsid w:val="4A1662F9"/>
    <w:multiLevelType w:val="hybridMultilevel"/>
    <w:tmpl w:val="826C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7391B"/>
    <w:multiLevelType w:val="hybridMultilevel"/>
    <w:tmpl w:val="19D0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83460"/>
    <w:multiLevelType w:val="hybridMultilevel"/>
    <w:tmpl w:val="4F3AE270"/>
    <w:lvl w:ilvl="0" w:tplc="BE729F2E">
      <w:numFmt w:val="bullet"/>
      <w:lvlText w:val=""/>
      <w:lvlJc w:val="left"/>
      <w:pPr>
        <w:ind w:left="72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22B74"/>
    <w:multiLevelType w:val="hybridMultilevel"/>
    <w:tmpl w:val="742C4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756FEE"/>
    <w:multiLevelType w:val="hybridMultilevel"/>
    <w:tmpl w:val="6A10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B07A9"/>
    <w:multiLevelType w:val="hybridMultilevel"/>
    <w:tmpl w:val="0B3E894E"/>
    <w:lvl w:ilvl="0" w:tplc="09F8B620">
      <w:numFmt w:val="bullet"/>
      <w:lvlText w:val=""/>
      <w:lvlJc w:val="left"/>
      <w:pPr>
        <w:ind w:left="820" w:hanging="360"/>
      </w:pPr>
      <w:rPr>
        <w:rFonts w:ascii="Wingdings" w:hAnsi="Wingdings" w:cs="Wingdings" w:hint="default"/>
        <w:color w:val="0070C0"/>
        <w:w w:val="100"/>
        <w:sz w:val="28"/>
        <w:szCs w:val="28"/>
        <w:lang w:val="en-GB" w:eastAsia="en-GB" w:bidi="en-GB"/>
      </w:rPr>
    </w:lvl>
    <w:lvl w:ilvl="1" w:tplc="30602250">
      <w:numFmt w:val="bullet"/>
      <w:lvlText w:val="•"/>
      <w:lvlJc w:val="left"/>
      <w:pPr>
        <w:ind w:left="1804" w:hanging="360"/>
      </w:pPr>
      <w:rPr>
        <w:rFonts w:hint="default"/>
        <w:lang w:val="en-GB" w:eastAsia="en-GB" w:bidi="en-GB"/>
      </w:rPr>
    </w:lvl>
    <w:lvl w:ilvl="2" w:tplc="B2340170">
      <w:numFmt w:val="bullet"/>
      <w:lvlText w:val="•"/>
      <w:lvlJc w:val="left"/>
      <w:pPr>
        <w:ind w:left="2788" w:hanging="360"/>
      </w:pPr>
      <w:rPr>
        <w:rFonts w:hint="default"/>
        <w:lang w:val="en-GB" w:eastAsia="en-GB" w:bidi="en-GB"/>
      </w:rPr>
    </w:lvl>
    <w:lvl w:ilvl="3" w:tplc="636A4D38">
      <w:numFmt w:val="bullet"/>
      <w:lvlText w:val="•"/>
      <w:lvlJc w:val="left"/>
      <w:pPr>
        <w:ind w:left="3772" w:hanging="360"/>
      </w:pPr>
      <w:rPr>
        <w:rFonts w:hint="default"/>
        <w:lang w:val="en-GB" w:eastAsia="en-GB" w:bidi="en-GB"/>
      </w:rPr>
    </w:lvl>
    <w:lvl w:ilvl="4" w:tplc="CF50CEA4">
      <w:numFmt w:val="bullet"/>
      <w:lvlText w:val="•"/>
      <w:lvlJc w:val="left"/>
      <w:pPr>
        <w:ind w:left="4756" w:hanging="360"/>
      </w:pPr>
      <w:rPr>
        <w:rFonts w:hint="default"/>
        <w:lang w:val="en-GB" w:eastAsia="en-GB" w:bidi="en-GB"/>
      </w:rPr>
    </w:lvl>
    <w:lvl w:ilvl="5" w:tplc="F7BCB3B2">
      <w:numFmt w:val="bullet"/>
      <w:lvlText w:val="•"/>
      <w:lvlJc w:val="left"/>
      <w:pPr>
        <w:ind w:left="5740" w:hanging="360"/>
      </w:pPr>
      <w:rPr>
        <w:rFonts w:hint="default"/>
        <w:lang w:val="en-GB" w:eastAsia="en-GB" w:bidi="en-GB"/>
      </w:rPr>
    </w:lvl>
    <w:lvl w:ilvl="6" w:tplc="5636B036">
      <w:numFmt w:val="bullet"/>
      <w:lvlText w:val="•"/>
      <w:lvlJc w:val="left"/>
      <w:pPr>
        <w:ind w:left="6724" w:hanging="360"/>
      </w:pPr>
      <w:rPr>
        <w:rFonts w:hint="default"/>
        <w:lang w:val="en-GB" w:eastAsia="en-GB" w:bidi="en-GB"/>
      </w:rPr>
    </w:lvl>
    <w:lvl w:ilvl="7" w:tplc="77521FFE">
      <w:numFmt w:val="bullet"/>
      <w:lvlText w:val="•"/>
      <w:lvlJc w:val="left"/>
      <w:pPr>
        <w:ind w:left="7708" w:hanging="360"/>
      </w:pPr>
      <w:rPr>
        <w:rFonts w:hint="default"/>
        <w:lang w:val="en-GB" w:eastAsia="en-GB" w:bidi="en-GB"/>
      </w:rPr>
    </w:lvl>
    <w:lvl w:ilvl="8" w:tplc="C8AAA168">
      <w:numFmt w:val="bullet"/>
      <w:lvlText w:val="•"/>
      <w:lvlJc w:val="left"/>
      <w:pPr>
        <w:ind w:left="8692" w:hanging="360"/>
      </w:pPr>
      <w:rPr>
        <w:rFonts w:hint="default"/>
        <w:lang w:val="en-GB" w:eastAsia="en-GB" w:bidi="en-GB"/>
      </w:rPr>
    </w:lvl>
  </w:abstractNum>
  <w:abstractNum w:abstractNumId="20" w15:restartNumberingAfterBreak="0">
    <w:nsid w:val="7A4D3620"/>
    <w:multiLevelType w:val="hybridMultilevel"/>
    <w:tmpl w:val="4DC4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0080E"/>
    <w:multiLevelType w:val="hybridMultilevel"/>
    <w:tmpl w:val="731A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C5561"/>
    <w:multiLevelType w:val="hybridMultilevel"/>
    <w:tmpl w:val="61A8FFDC"/>
    <w:lvl w:ilvl="0" w:tplc="09F8B620">
      <w:numFmt w:val="bullet"/>
      <w:lvlText w:val=""/>
      <w:lvlJc w:val="left"/>
      <w:pPr>
        <w:ind w:left="820" w:hanging="360"/>
      </w:pPr>
      <w:rPr>
        <w:rFonts w:ascii="Wingdings" w:hAnsi="Wingdings" w:cs="Wingdings" w:hint="default"/>
        <w:color w:val="0070C0"/>
        <w:w w:val="100"/>
        <w:sz w:val="28"/>
        <w:szCs w:val="28"/>
        <w:lang w:val="en-GB" w:eastAsia="en-GB" w:bidi="en-GB"/>
      </w:rPr>
    </w:lvl>
    <w:lvl w:ilvl="1" w:tplc="30602250">
      <w:numFmt w:val="bullet"/>
      <w:lvlText w:val="•"/>
      <w:lvlJc w:val="left"/>
      <w:pPr>
        <w:ind w:left="1804" w:hanging="360"/>
      </w:pPr>
      <w:rPr>
        <w:rFonts w:hint="default"/>
        <w:lang w:val="en-GB" w:eastAsia="en-GB" w:bidi="en-GB"/>
      </w:rPr>
    </w:lvl>
    <w:lvl w:ilvl="2" w:tplc="B2340170">
      <w:numFmt w:val="bullet"/>
      <w:lvlText w:val="•"/>
      <w:lvlJc w:val="left"/>
      <w:pPr>
        <w:ind w:left="2788" w:hanging="360"/>
      </w:pPr>
      <w:rPr>
        <w:rFonts w:hint="default"/>
        <w:lang w:val="en-GB" w:eastAsia="en-GB" w:bidi="en-GB"/>
      </w:rPr>
    </w:lvl>
    <w:lvl w:ilvl="3" w:tplc="636A4D38">
      <w:numFmt w:val="bullet"/>
      <w:lvlText w:val="•"/>
      <w:lvlJc w:val="left"/>
      <w:pPr>
        <w:ind w:left="3772" w:hanging="360"/>
      </w:pPr>
      <w:rPr>
        <w:rFonts w:hint="default"/>
        <w:lang w:val="en-GB" w:eastAsia="en-GB" w:bidi="en-GB"/>
      </w:rPr>
    </w:lvl>
    <w:lvl w:ilvl="4" w:tplc="CF50CEA4">
      <w:numFmt w:val="bullet"/>
      <w:lvlText w:val="•"/>
      <w:lvlJc w:val="left"/>
      <w:pPr>
        <w:ind w:left="4756" w:hanging="360"/>
      </w:pPr>
      <w:rPr>
        <w:rFonts w:hint="default"/>
        <w:lang w:val="en-GB" w:eastAsia="en-GB" w:bidi="en-GB"/>
      </w:rPr>
    </w:lvl>
    <w:lvl w:ilvl="5" w:tplc="F7BCB3B2">
      <w:numFmt w:val="bullet"/>
      <w:lvlText w:val="•"/>
      <w:lvlJc w:val="left"/>
      <w:pPr>
        <w:ind w:left="5740" w:hanging="360"/>
      </w:pPr>
      <w:rPr>
        <w:rFonts w:hint="default"/>
        <w:lang w:val="en-GB" w:eastAsia="en-GB" w:bidi="en-GB"/>
      </w:rPr>
    </w:lvl>
    <w:lvl w:ilvl="6" w:tplc="5636B036">
      <w:numFmt w:val="bullet"/>
      <w:lvlText w:val="•"/>
      <w:lvlJc w:val="left"/>
      <w:pPr>
        <w:ind w:left="6724" w:hanging="360"/>
      </w:pPr>
      <w:rPr>
        <w:rFonts w:hint="default"/>
        <w:lang w:val="en-GB" w:eastAsia="en-GB" w:bidi="en-GB"/>
      </w:rPr>
    </w:lvl>
    <w:lvl w:ilvl="7" w:tplc="77521FFE">
      <w:numFmt w:val="bullet"/>
      <w:lvlText w:val="•"/>
      <w:lvlJc w:val="left"/>
      <w:pPr>
        <w:ind w:left="7708" w:hanging="360"/>
      </w:pPr>
      <w:rPr>
        <w:rFonts w:hint="default"/>
        <w:lang w:val="en-GB" w:eastAsia="en-GB" w:bidi="en-GB"/>
      </w:rPr>
    </w:lvl>
    <w:lvl w:ilvl="8" w:tplc="C8AAA168">
      <w:numFmt w:val="bullet"/>
      <w:lvlText w:val="•"/>
      <w:lvlJc w:val="left"/>
      <w:pPr>
        <w:ind w:left="8692" w:hanging="360"/>
      </w:pPr>
      <w:rPr>
        <w:rFonts w:hint="default"/>
        <w:lang w:val="en-GB" w:eastAsia="en-GB" w:bidi="en-GB"/>
      </w:rPr>
    </w:lvl>
  </w:abstractNum>
  <w:num w:numId="1">
    <w:abstractNumId w:val="1"/>
  </w:num>
  <w:num w:numId="2">
    <w:abstractNumId w:val="10"/>
  </w:num>
  <w:num w:numId="3">
    <w:abstractNumId w:val="6"/>
  </w:num>
  <w:num w:numId="4">
    <w:abstractNumId w:val="19"/>
  </w:num>
  <w:num w:numId="5">
    <w:abstractNumId w:val="22"/>
  </w:num>
  <w:num w:numId="6">
    <w:abstractNumId w:val="12"/>
  </w:num>
  <w:num w:numId="7">
    <w:abstractNumId w:val="14"/>
  </w:num>
  <w:num w:numId="8">
    <w:abstractNumId w:val="3"/>
  </w:num>
  <w:num w:numId="9">
    <w:abstractNumId w:val="7"/>
  </w:num>
  <w:num w:numId="10">
    <w:abstractNumId w:val="17"/>
  </w:num>
  <w:num w:numId="11">
    <w:abstractNumId w:val="20"/>
  </w:num>
  <w:num w:numId="12">
    <w:abstractNumId w:val="2"/>
  </w:num>
  <w:num w:numId="13">
    <w:abstractNumId w:val="13"/>
  </w:num>
  <w:num w:numId="14">
    <w:abstractNumId w:val="16"/>
  </w:num>
  <w:num w:numId="15">
    <w:abstractNumId w:val="9"/>
  </w:num>
  <w:num w:numId="16">
    <w:abstractNumId w:val="11"/>
  </w:num>
  <w:num w:numId="17">
    <w:abstractNumId w:val="15"/>
  </w:num>
  <w:num w:numId="18">
    <w:abstractNumId w:val="8"/>
  </w:num>
  <w:num w:numId="19">
    <w:abstractNumId w:val="5"/>
  </w:num>
  <w:num w:numId="20">
    <w:abstractNumId w:val="4"/>
  </w:num>
  <w:num w:numId="21">
    <w:abstractNumId w:val="18"/>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BE"/>
    <w:rsid w:val="002461EE"/>
    <w:rsid w:val="00270EBE"/>
    <w:rsid w:val="00315FA9"/>
    <w:rsid w:val="0037155F"/>
    <w:rsid w:val="00425FEE"/>
    <w:rsid w:val="004C2423"/>
    <w:rsid w:val="004E317B"/>
    <w:rsid w:val="005648C9"/>
    <w:rsid w:val="005B387C"/>
    <w:rsid w:val="005B7D11"/>
    <w:rsid w:val="005D2DE8"/>
    <w:rsid w:val="005E0FB2"/>
    <w:rsid w:val="005E1543"/>
    <w:rsid w:val="00701F5B"/>
    <w:rsid w:val="008038B9"/>
    <w:rsid w:val="008425AF"/>
    <w:rsid w:val="00873C21"/>
    <w:rsid w:val="009231A2"/>
    <w:rsid w:val="00995404"/>
    <w:rsid w:val="009C3D83"/>
    <w:rsid w:val="00A20835"/>
    <w:rsid w:val="00AB032A"/>
    <w:rsid w:val="00AB29A6"/>
    <w:rsid w:val="00B64DE3"/>
    <w:rsid w:val="00B66377"/>
    <w:rsid w:val="00DA1783"/>
    <w:rsid w:val="00DC1A36"/>
    <w:rsid w:val="00E41F44"/>
    <w:rsid w:val="00EC743D"/>
    <w:rsid w:val="00F7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2ECAB-5743-45CC-8D90-44447465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72"/>
      <w:ind w:left="820" w:hanging="360"/>
    </w:pPr>
  </w:style>
  <w:style w:type="paragraph" w:customStyle="1" w:styleId="TableParagraph">
    <w:name w:val="Table Paragraph"/>
    <w:basedOn w:val="Normal"/>
    <w:uiPriority w:val="1"/>
    <w:qFormat/>
  </w:style>
  <w:style w:type="paragraph" w:styleId="NoSpacing">
    <w:name w:val="No Spacing"/>
    <w:uiPriority w:val="1"/>
    <w:qFormat/>
    <w:rsid w:val="004E317B"/>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C7BD-4757-4ECF-A1DE-8FE375E0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Zacharias</dc:creator>
  <cp:lastModifiedBy>Angela Gregory</cp:lastModifiedBy>
  <cp:revision>3</cp:revision>
  <dcterms:created xsi:type="dcterms:W3CDTF">2021-09-07T11:37:00Z</dcterms:created>
  <dcterms:modified xsi:type="dcterms:W3CDTF">2021-09-13T14:51:00Z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Microsoft® Word 2010</vt:lpwstr>
  </property>
  <property fmtid="{D5CDD505-2E9C-101B-9397-08002B2CF9AE}" pid="4" name="LastSaved">
    <vt:filetime>2020-11-18T00:00:00Z</vt:filetime>
  </property>
</Properties>
</file>